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Schoolbook" w:cs="Century Schoolbook" w:eastAsia="Century Schoolbook" w:hAnsi="Century Schoolbook"/>
          <w:b w:val="1"/>
          <w:sz w:val="48"/>
          <w:szCs w:val="4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48"/>
          <w:szCs w:val="48"/>
          <w:rtl w:val="0"/>
        </w:rPr>
        <w:t xml:space="preserve">This Week in Mr. Hampleman’s Class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 2-6, 2017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Attention Parents:</w:t>
      </w:r>
    </w:p>
    <w:p w:rsidR="00000000" w:rsidDel="00000000" w:rsidP="00000000" w:rsidRDefault="00000000" w:rsidRPr="00000000" w14:paraId="00000004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I will be gone Monday and Tuesday (Oct. 2-3) for a training. I have explained to the students my expectations during my absences. Mrs. Oates will be the sub during that time. </w:t>
      </w:r>
    </w:p>
    <w:p w:rsidR="00000000" w:rsidDel="00000000" w:rsidP="00000000" w:rsidRDefault="00000000" w:rsidRPr="00000000" w14:paraId="00000006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Parent-teacher conferences are next month. I will be sending around the sign-up sheet in the near future. The dates are Oct. 19 and 24.</w:t>
      </w:r>
    </w:p>
    <w:p w:rsidR="00000000" w:rsidDel="00000000" w:rsidP="00000000" w:rsidRDefault="00000000" w:rsidRPr="00000000" w14:paraId="00000008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Spirit Week is this week: Alice in Wonderland theme</w:t>
      </w:r>
    </w:p>
    <w:p w:rsidR="00000000" w:rsidDel="00000000" w:rsidP="00000000" w:rsidRDefault="00000000" w:rsidRPr="00000000" w14:paraId="0000000A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Monday: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Wear a hat, or dress as your favorite Alice in Wonderland character</w:t>
      </w:r>
    </w:p>
    <w:p w:rsidR="00000000" w:rsidDel="00000000" w:rsidP="00000000" w:rsidRDefault="00000000" w:rsidRPr="00000000" w14:paraId="0000000B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Tuesday: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Twin day, Dress in tie dye</w:t>
      </w:r>
    </w:p>
    <w:p w:rsidR="00000000" w:rsidDel="00000000" w:rsidP="00000000" w:rsidRDefault="00000000" w:rsidRPr="00000000" w14:paraId="0000000C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Wednesday: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Dress in your favorite decade, Dress like your favorite animal</w:t>
      </w:r>
    </w:p>
    <w:p w:rsidR="00000000" w:rsidDel="00000000" w:rsidP="00000000" w:rsidRDefault="00000000" w:rsidRPr="00000000" w14:paraId="0000000D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Thursday: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Picture Day “Dress your best”</w:t>
      </w:r>
    </w:p>
    <w:p w:rsidR="00000000" w:rsidDel="00000000" w:rsidP="00000000" w:rsidRDefault="00000000" w:rsidRPr="00000000" w14:paraId="0000000E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Friday: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Wildcat Day!</w:t>
      </w:r>
    </w:p>
    <w:p w:rsidR="00000000" w:rsidDel="00000000" w:rsidP="00000000" w:rsidRDefault="00000000" w:rsidRPr="00000000" w14:paraId="0000000F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  <w:rtl w:val="0"/>
        </w:rPr>
        <w:t xml:space="preserve">Spelling Words: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 Unit 1 Week 6</w:t>
      </w:r>
    </w:p>
    <w:p w:rsidR="00000000" w:rsidDel="00000000" w:rsidP="00000000" w:rsidRDefault="00000000" w:rsidRPr="00000000" w14:paraId="00000013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No Spelling Words: Writing Week</w:t>
      </w:r>
    </w:p>
    <w:p w:rsidR="00000000" w:rsidDel="00000000" w:rsidP="00000000" w:rsidRDefault="00000000" w:rsidRPr="00000000" w14:paraId="00000015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Century Schoolbook" w:cs="Century Schoolbook" w:eastAsia="Century Schoolbook" w:hAnsi="Century Schoolbook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u w:val="single"/>
          <w:rtl w:val="0"/>
        </w:rPr>
        <w:t xml:space="preserve">What Are We Studying This Week:</w:t>
      </w:r>
    </w:p>
    <w:p w:rsidR="00000000" w:rsidDel="00000000" w:rsidP="00000000" w:rsidRDefault="00000000" w:rsidRPr="00000000" w14:paraId="00000017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Math Lesson: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2.7, 3.1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rFonts w:ascii="Century Schoolbook" w:cs="Century Schoolbook" w:eastAsia="Century Schoolbook" w:hAnsi="Century Schoolbook"/>
          <w:b w:val="1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Solve Problems Using Data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rFonts w:ascii="Century Schoolbook" w:cs="Century Schoolbook" w:eastAsia="Century Schoolbook" w:hAnsi="Century Schoolbook"/>
          <w:b w:val="1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Count Equal Groups</w:t>
      </w:r>
    </w:p>
    <w:p w:rsidR="00000000" w:rsidDel="00000000" w:rsidP="00000000" w:rsidRDefault="00000000" w:rsidRPr="00000000" w14:paraId="0000001B">
      <w:pPr>
        <w:contextualSpacing w:val="0"/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Reading: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Unit 1 Week 6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contextualSpacing w:val="1"/>
        <w:rPr>
          <w:rFonts w:ascii="Century Schoolbook" w:cs="Century Schoolbook" w:eastAsia="Century Schoolbook" w:hAnsi="Century Schoolbook"/>
          <w:b w:val="1"/>
          <w:sz w:val="24"/>
          <w:szCs w:val="24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Fall Essays</w:t>
      </w:r>
    </w:p>
    <w:p w:rsidR="00000000" w:rsidDel="00000000" w:rsidP="00000000" w:rsidRDefault="00000000" w:rsidRPr="00000000" w14:paraId="0000001E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Science: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Chapter 2 “Animals”</w:t>
      </w:r>
    </w:p>
    <w:p w:rsidR="00000000" w:rsidDel="00000000" w:rsidP="00000000" w:rsidRDefault="00000000" w:rsidRPr="00000000" w14:paraId="00000020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Social Studies: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Map Champs</w:t>
      </w:r>
    </w:p>
    <w:p w:rsidR="00000000" w:rsidDel="00000000" w:rsidP="00000000" w:rsidRDefault="00000000" w:rsidRPr="00000000" w14:paraId="00000022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6"/>
          <w:szCs w:val="36"/>
          <w:u w:val="single"/>
          <w:rtl w:val="0"/>
        </w:rPr>
        <w:t xml:space="preserve">Upcoming Tests: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Tues- Math Ch. 2 Test</w:t>
      </w:r>
    </w:p>
    <w:p w:rsidR="00000000" w:rsidDel="00000000" w:rsidP="00000000" w:rsidRDefault="00000000" w:rsidRPr="00000000" w14:paraId="00000025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Fri- Fall Essays Due</w:t>
      </w:r>
    </w:p>
    <w:p w:rsidR="00000000" w:rsidDel="00000000" w:rsidP="00000000" w:rsidRDefault="00000000" w:rsidRPr="00000000" w14:paraId="00000027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Century Schoolbook" w:cs="Century Schoolbook" w:eastAsia="Century Schoolbook" w:hAnsi="Century Schoolbook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entury Schoolbook" w:cs="Century Schoolbook" w:eastAsia="Century Schoolbook" w:hAnsi="Century Schoolbook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u w:val="single"/>
          <w:rtl w:val="0"/>
        </w:rPr>
        <w:t xml:space="preserve">IMPORTANT DATES</w:t>
      </w:r>
    </w:p>
    <w:p w:rsidR="00000000" w:rsidDel="00000000" w:rsidP="00000000" w:rsidRDefault="00000000" w:rsidRPr="00000000" w14:paraId="0000002B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2-6   Homecoming Week</w:t>
      </w:r>
    </w:p>
    <w:p w:rsidR="00000000" w:rsidDel="00000000" w:rsidP="00000000" w:rsidRDefault="00000000" w:rsidRPr="00000000" w14:paraId="0000002C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5   Picture Day </w:t>
      </w:r>
    </w:p>
    <w:p w:rsidR="00000000" w:rsidDel="00000000" w:rsidP="00000000" w:rsidRDefault="00000000" w:rsidRPr="00000000" w14:paraId="0000002D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6   Homecoming Parade</w:t>
      </w:r>
    </w:p>
    <w:p w:rsidR="00000000" w:rsidDel="00000000" w:rsidP="00000000" w:rsidRDefault="00000000" w:rsidRPr="00000000" w14:paraId="0000002E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9   No School</w:t>
      </w:r>
    </w:p>
    <w:p w:rsidR="00000000" w:rsidDel="00000000" w:rsidP="00000000" w:rsidRDefault="00000000" w:rsidRPr="00000000" w14:paraId="0000002F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13   Papa Johns Pizza Night</w:t>
      </w:r>
    </w:p>
    <w:p w:rsidR="00000000" w:rsidDel="00000000" w:rsidP="00000000" w:rsidRDefault="00000000" w:rsidRPr="00000000" w14:paraId="00000030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19   P/T Conference</w:t>
      </w:r>
    </w:p>
    <w:p w:rsidR="00000000" w:rsidDel="00000000" w:rsidP="00000000" w:rsidRDefault="00000000" w:rsidRPr="00000000" w14:paraId="00000031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Oct. 20   11:30 Dismissal, Fall Party 9:30</w:t>
      </w:r>
    </w:p>
    <w:p w:rsidR="00000000" w:rsidDel="00000000" w:rsidP="00000000" w:rsidRDefault="00000000" w:rsidRPr="00000000" w14:paraId="00000032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